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50" w:rsidRPr="00E819F3" w:rsidRDefault="000260F0" w:rsidP="00E61750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885" cy="907415"/>
                <wp:effectExtent l="13970" t="8255" r="107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192" w:rsidRDefault="00EC3192" w:rsidP="00E61750"/>
                          <w:p w:rsidR="00EC3192" w:rsidRDefault="00EC3192" w:rsidP="00E617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3192" w:rsidRDefault="00EC3192" w:rsidP="00E617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3192" w:rsidRDefault="00EC3192" w:rsidP="00E617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3192" w:rsidRDefault="00EC3192" w:rsidP="00E6175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3192" w:rsidRPr="009D1E68" w:rsidRDefault="000260F0" w:rsidP="00E61750">
                            <w:pPr>
                              <w:jc w:val="center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pieczęć </w:t>
                            </w:r>
                            <w:r w:rsidR="009D29FB">
                              <w:rPr>
                                <w:rFonts w:ascii="Tahoma" w:hAnsi="Tahoma"/>
                                <w:sz w:val="14"/>
                              </w:rPr>
                              <w:t>Potencjalnego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2" o:spid="_x0000_s1026" style="position:absolute;left:0;text-align:left;margin-left:0;margin-top:6.3pt;width:167.5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" filled="f" strokeweight=".25pt">
                <v:textbox inset="1pt,1pt,1pt,1pt">
                  <w:txbxContent>
                    <w:p w:rsidR="00EC3192" w:rsidRDefault="00EC3192" w:rsidP="00E61750"/>
                    <w:p w:rsidR="00EC3192" w:rsidRDefault="00EC3192" w:rsidP="00E61750">
                      <w:pPr>
                        <w:rPr>
                          <w:sz w:val="12"/>
                        </w:rPr>
                      </w:pPr>
                    </w:p>
                    <w:p w:rsidR="00EC3192" w:rsidRDefault="00EC3192" w:rsidP="00E61750">
                      <w:pPr>
                        <w:rPr>
                          <w:sz w:val="12"/>
                        </w:rPr>
                      </w:pPr>
                    </w:p>
                    <w:p w:rsidR="00EC3192" w:rsidRDefault="00EC3192" w:rsidP="00E61750">
                      <w:pPr>
                        <w:rPr>
                          <w:sz w:val="12"/>
                        </w:rPr>
                      </w:pPr>
                    </w:p>
                    <w:p w:rsidR="00EC3192" w:rsidRDefault="00EC3192" w:rsidP="00E61750">
                      <w:pPr>
                        <w:rPr>
                          <w:sz w:val="12"/>
                        </w:rPr>
                      </w:pPr>
                    </w:p>
                    <w:p w:rsidR="00EC3192" w:rsidRPr="009D1E68" w:rsidRDefault="000260F0" w:rsidP="00E61750">
                      <w:pPr>
                        <w:jc w:val="center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 xml:space="preserve">pieczęć </w:t>
                      </w:r>
                      <w:r w:rsidR="009D29FB">
                        <w:rPr>
                          <w:rFonts w:ascii="Tahoma" w:hAnsi="Tahoma"/>
                          <w:sz w:val="14"/>
                        </w:rPr>
                        <w:t>Potencjalnego Wykonawcy</w:t>
                      </w:r>
                    </w:p>
                  </w:txbxContent>
                </v:textbox>
              </v:roundrect>
            </w:pict>
          </mc:Fallback>
        </mc:AlternateContent>
      </w:r>
      <w:r w:rsidR="00E61750" w:rsidRPr="00E819F3">
        <w:rPr>
          <w:rFonts w:ascii="Arial" w:hAnsi="Arial" w:cs="Arial"/>
          <w:b/>
          <w:sz w:val="20"/>
          <w:szCs w:val="20"/>
        </w:rPr>
        <w:t xml:space="preserve">Miejskie Przedsiębiorstwo Wodociągów </w:t>
      </w:r>
    </w:p>
    <w:p w:rsidR="00E61750" w:rsidRPr="00E819F3" w:rsidRDefault="00E61750" w:rsidP="00E61750">
      <w:pPr>
        <w:ind w:left="4500"/>
        <w:rPr>
          <w:rFonts w:ascii="Arial" w:hAnsi="Arial" w:cs="Arial"/>
          <w:b/>
          <w:sz w:val="20"/>
          <w:szCs w:val="20"/>
        </w:rPr>
      </w:pPr>
      <w:r w:rsidRPr="00E819F3">
        <w:rPr>
          <w:rFonts w:ascii="Arial" w:hAnsi="Arial" w:cs="Arial"/>
          <w:b/>
          <w:sz w:val="20"/>
          <w:szCs w:val="20"/>
        </w:rPr>
        <w:t xml:space="preserve">i Kanalizacji w m. st. Warszawie S.A.  </w:t>
      </w:r>
    </w:p>
    <w:p w:rsidR="00E61750" w:rsidRPr="00E819F3" w:rsidRDefault="00E61750" w:rsidP="00E61750">
      <w:pPr>
        <w:pStyle w:val="Tekstpodstawowy"/>
        <w:ind w:left="4500"/>
        <w:rPr>
          <w:rFonts w:ascii="Arial" w:hAnsi="Arial" w:cs="Arial"/>
          <w:b/>
          <w:sz w:val="20"/>
          <w:szCs w:val="20"/>
        </w:rPr>
      </w:pPr>
      <w:r w:rsidRPr="00E819F3">
        <w:rPr>
          <w:rFonts w:ascii="Arial" w:hAnsi="Arial" w:cs="Arial"/>
          <w:b/>
          <w:sz w:val="20"/>
          <w:szCs w:val="20"/>
        </w:rPr>
        <w:t>02-015 Warszawa, Plac Starynkiewicza 5</w:t>
      </w:r>
    </w:p>
    <w:p w:rsidR="00E61750" w:rsidRPr="00E819F3" w:rsidRDefault="00E61750" w:rsidP="00E61750">
      <w:pPr>
        <w:pStyle w:val="Tekstpodstawowy"/>
        <w:ind w:left="4320"/>
        <w:jc w:val="center"/>
        <w:rPr>
          <w:rFonts w:ascii="Arial" w:hAnsi="Arial" w:cs="Arial"/>
          <w:b/>
          <w:sz w:val="20"/>
          <w:szCs w:val="20"/>
        </w:rPr>
      </w:pPr>
    </w:p>
    <w:p w:rsidR="00E61750" w:rsidRPr="00E819F3" w:rsidRDefault="00E61750" w:rsidP="00E61750">
      <w:pPr>
        <w:rPr>
          <w:rFonts w:ascii="Arial" w:hAnsi="Arial" w:cs="Arial"/>
          <w:sz w:val="20"/>
          <w:szCs w:val="20"/>
        </w:rPr>
      </w:pPr>
    </w:p>
    <w:p w:rsidR="00E61750" w:rsidRPr="00E819F3" w:rsidRDefault="00E61750" w:rsidP="00E61750">
      <w:pPr>
        <w:rPr>
          <w:rFonts w:ascii="Arial" w:hAnsi="Arial" w:cs="Arial"/>
          <w:sz w:val="20"/>
          <w:szCs w:val="20"/>
        </w:rPr>
      </w:pPr>
    </w:p>
    <w:p w:rsidR="00E61750" w:rsidRDefault="00E61750" w:rsidP="00E61750">
      <w:pPr>
        <w:pStyle w:val="Nagwek3"/>
        <w:rPr>
          <w:rFonts w:ascii="Arial" w:hAnsi="Arial" w:cs="Arial"/>
          <w:b/>
        </w:rPr>
      </w:pPr>
    </w:p>
    <w:p w:rsidR="008E69EB" w:rsidRPr="008E69EB" w:rsidRDefault="008E69EB" w:rsidP="008E69EB">
      <w:pPr>
        <w:rPr>
          <w:lang w:eastAsia="pl-PL"/>
        </w:rPr>
      </w:pPr>
    </w:p>
    <w:p w:rsidR="00CF6289" w:rsidRPr="00BE0E99" w:rsidRDefault="003F0666" w:rsidP="0001773E">
      <w:pPr>
        <w:jc w:val="both"/>
        <w:rPr>
          <w:rFonts w:ascii="Arial" w:hAnsi="Arial" w:cs="Arial"/>
          <w:b/>
          <w:sz w:val="20"/>
          <w:szCs w:val="20"/>
        </w:rPr>
      </w:pPr>
      <w:r w:rsidRPr="00BE0E99">
        <w:rPr>
          <w:rFonts w:ascii="Arial" w:hAnsi="Arial" w:cs="Arial"/>
          <w:b/>
          <w:sz w:val="20"/>
          <w:szCs w:val="20"/>
        </w:rPr>
        <w:t>Dialog techniczny</w:t>
      </w:r>
      <w:r w:rsidR="00B547CA">
        <w:rPr>
          <w:rFonts w:ascii="Arial" w:hAnsi="Arial" w:cs="Arial"/>
          <w:b/>
          <w:sz w:val="20"/>
          <w:szCs w:val="20"/>
        </w:rPr>
        <w:t xml:space="preserve"> dotyczący </w:t>
      </w:r>
      <w:r w:rsidR="00F9244D">
        <w:rPr>
          <w:rFonts w:ascii="Arial" w:hAnsi="Arial" w:cs="Arial"/>
          <w:b/>
          <w:sz w:val="20"/>
          <w:szCs w:val="20"/>
        </w:rPr>
        <w:t>zakupu i wdrożenia platformy e-learningowej</w:t>
      </w:r>
      <w:bookmarkStart w:id="0" w:name="_GoBack"/>
      <w:bookmarkEnd w:id="0"/>
    </w:p>
    <w:p w:rsidR="00E442A3" w:rsidRDefault="00E442A3">
      <w:pPr>
        <w:rPr>
          <w:rFonts w:ascii="Arial" w:hAnsi="Arial" w:cs="Arial"/>
          <w:sz w:val="20"/>
          <w:szCs w:val="20"/>
        </w:rPr>
      </w:pPr>
    </w:p>
    <w:p w:rsidR="008E69EB" w:rsidRDefault="008E69EB">
      <w:pPr>
        <w:rPr>
          <w:rFonts w:ascii="Arial" w:hAnsi="Arial" w:cs="Arial"/>
          <w:sz w:val="20"/>
          <w:szCs w:val="20"/>
        </w:rPr>
      </w:pPr>
    </w:p>
    <w:p w:rsidR="00E442A3" w:rsidRDefault="00E442A3">
      <w:pPr>
        <w:rPr>
          <w:rFonts w:ascii="Arial" w:hAnsi="Arial" w:cs="Arial"/>
          <w:sz w:val="20"/>
          <w:szCs w:val="20"/>
        </w:rPr>
      </w:pPr>
    </w:p>
    <w:p w:rsidR="00E442A3" w:rsidRDefault="00E442A3" w:rsidP="00E442A3">
      <w:pPr>
        <w:jc w:val="center"/>
        <w:rPr>
          <w:rFonts w:ascii="Arial" w:hAnsi="Arial" w:cs="Arial"/>
          <w:b/>
          <w:sz w:val="20"/>
          <w:szCs w:val="20"/>
        </w:rPr>
      </w:pPr>
      <w:r w:rsidRPr="00E442A3">
        <w:rPr>
          <w:rFonts w:ascii="Arial" w:hAnsi="Arial" w:cs="Arial"/>
          <w:b/>
          <w:sz w:val="20"/>
          <w:szCs w:val="20"/>
        </w:rPr>
        <w:t>OŚWIADCZENIE</w:t>
      </w:r>
      <w:r w:rsidR="00E61750">
        <w:rPr>
          <w:rFonts w:ascii="Arial" w:hAnsi="Arial" w:cs="Arial"/>
          <w:b/>
          <w:sz w:val="20"/>
          <w:szCs w:val="20"/>
        </w:rPr>
        <w:t xml:space="preserve"> O POUFNOŚCI</w:t>
      </w:r>
    </w:p>
    <w:p w:rsidR="00E442A3" w:rsidRDefault="00E442A3" w:rsidP="00AA74FB">
      <w:pPr>
        <w:rPr>
          <w:b/>
        </w:rPr>
      </w:pPr>
    </w:p>
    <w:p w:rsidR="008E69EB" w:rsidRPr="00E442A3" w:rsidRDefault="008E69EB" w:rsidP="00AA74FB">
      <w:pPr>
        <w:rPr>
          <w:b/>
        </w:rPr>
      </w:pPr>
    </w:p>
    <w:p w:rsidR="00A55555" w:rsidRPr="00A55555" w:rsidRDefault="00CA3D8B" w:rsidP="00A55555">
      <w:pPr>
        <w:widowControl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</w:rPr>
        <w:t>Potencjalny W</w:t>
      </w:r>
      <w:r w:rsidR="00A55555" w:rsidRPr="00A55555">
        <w:rPr>
          <w:rFonts w:ascii="Arial" w:eastAsia="Calibri" w:hAnsi="Arial" w:cs="Arial"/>
          <w:kern w:val="0"/>
          <w:sz w:val="20"/>
          <w:szCs w:val="20"/>
        </w:rPr>
        <w:t xml:space="preserve">ykonawca zobowiązany jest do zachowania w tajemnicy informacji poufnych i do nieujawniania ich jakimkolwiek podmiotom, z wyjątkiem gdy otrzyma na to pisemną zgodę Zamawiającego lub gdy jest do tego zobowiązany na podstawie bezwzględnie obowiązujących przepisów prawa. Obowiązek zachowania w tajemnicy oznacza w szczególności, iż </w:t>
      </w:r>
      <w:r>
        <w:rPr>
          <w:rFonts w:ascii="Arial" w:eastAsia="Calibri" w:hAnsi="Arial" w:cs="Arial"/>
          <w:kern w:val="0"/>
          <w:sz w:val="20"/>
          <w:szCs w:val="20"/>
        </w:rPr>
        <w:t>Potencjalny W</w:t>
      </w:r>
      <w:r w:rsidR="00A55555" w:rsidRPr="00A55555">
        <w:rPr>
          <w:rFonts w:ascii="Arial" w:eastAsia="Calibri" w:hAnsi="Arial" w:cs="Arial"/>
          <w:kern w:val="0"/>
          <w:sz w:val="20"/>
          <w:szCs w:val="20"/>
        </w:rPr>
        <w:t>ykonawca nie będzie przekazywać, ujawniać ani wykorzystywać informacji poufnych samodzielnie lub w stosunkach z jakąkolwiek osoba trzecią. Obowiązek zachowania w tajemnicy informacji poufnych nie jest ograniczony w czasie.</w:t>
      </w:r>
    </w:p>
    <w:p w:rsidR="00A55555" w:rsidRPr="00A55555" w:rsidRDefault="00CA3D8B" w:rsidP="00A55555">
      <w:pPr>
        <w:widowControl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</w:rPr>
        <w:t>Potencjalny W</w:t>
      </w:r>
      <w:r w:rsidR="00A55555" w:rsidRPr="00A55555">
        <w:rPr>
          <w:rFonts w:ascii="Arial" w:eastAsia="Calibri" w:hAnsi="Arial" w:cs="Arial"/>
          <w:kern w:val="0"/>
          <w:sz w:val="20"/>
          <w:szCs w:val="20"/>
        </w:rPr>
        <w:t>ykonawca zobowiązuje się do podjęcia wszelkich niezbędnych działań w celu zachowania poufności otrzymanych informacji poufnych w ramach swojej wewnętrznej organizacji, stosując co najmniej takie same zabezpieczenia jak przy zachowaniu poufności własnych prawem chronionych tajemnic.</w:t>
      </w:r>
    </w:p>
    <w:p w:rsidR="00A55555" w:rsidRPr="00A55555" w:rsidRDefault="00A55555" w:rsidP="00A55555">
      <w:pPr>
        <w:widowControl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Przez informacje poufne rozumie się wszelkie informacje, materiały, dokumenty, dostarczone lub udostępnione </w:t>
      </w:r>
      <w:r w:rsidR="00CA3D8B">
        <w:rPr>
          <w:rFonts w:ascii="Arial" w:eastAsia="Calibri" w:hAnsi="Arial" w:cs="Arial"/>
          <w:kern w:val="0"/>
          <w:sz w:val="20"/>
          <w:szCs w:val="20"/>
        </w:rPr>
        <w:t>Potencjalnemu W</w:t>
      </w: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ykonawcy przez Zamawiającego w jakiejkolwiek formie, zarówno w toku prowadzonych negocjacji, jak i po zawarciu umowy obejmującej informacje handlowe, techniczne, technologiczne oraz organizacyjne dotyczące Zamawiającego, stanowiące tajemnice przedsiębiorstwa w rozumieniu ustawy z dnia 16 kwietnia 1993 r. o zwalczaniu nieuczciwej konkurencji </w:t>
      </w:r>
      <w:r w:rsidR="007300CF" w:rsidRPr="007300CF">
        <w:rPr>
          <w:rFonts w:ascii="Arial" w:eastAsia="Calibri" w:hAnsi="Arial" w:cs="Arial"/>
          <w:bCs/>
          <w:kern w:val="0"/>
          <w:sz w:val="20"/>
          <w:szCs w:val="20"/>
        </w:rPr>
        <w:t>(</w:t>
      </w:r>
      <w:proofErr w:type="spellStart"/>
      <w:r w:rsidR="007300CF" w:rsidRPr="007300CF">
        <w:rPr>
          <w:rFonts w:ascii="Arial" w:eastAsia="Calibri" w:hAnsi="Arial" w:cs="Arial"/>
          <w:kern w:val="0"/>
          <w:sz w:val="20"/>
          <w:szCs w:val="20"/>
        </w:rPr>
        <w:t>t.j</w:t>
      </w:r>
      <w:proofErr w:type="spellEnd"/>
      <w:r w:rsidR="007300CF" w:rsidRPr="007300CF">
        <w:rPr>
          <w:rFonts w:ascii="Arial" w:eastAsia="Calibri" w:hAnsi="Arial" w:cs="Arial"/>
          <w:kern w:val="0"/>
          <w:sz w:val="20"/>
          <w:szCs w:val="20"/>
        </w:rPr>
        <w:t>. Dz. U. z 2018 r. poz. 419</w:t>
      </w:r>
      <w:r w:rsidR="007300CF" w:rsidRPr="007300CF">
        <w:rPr>
          <w:rFonts w:ascii="Arial" w:eastAsia="Calibri" w:hAnsi="Arial" w:cs="Arial"/>
          <w:bCs/>
          <w:kern w:val="0"/>
          <w:sz w:val="20"/>
          <w:szCs w:val="20"/>
        </w:rPr>
        <w:t xml:space="preserve">, z </w:t>
      </w:r>
      <w:proofErr w:type="spellStart"/>
      <w:r w:rsidR="007300CF" w:rsidRPr="007300CF">
        <w:rPr>
          <w:rFonts w:ascii="Arial" w:eastAsia="Calibri" w:hAnsi="Arial" w:cs="Arial"/>
          <w:bCs/>
          <w:kern w:val="0"/>
          <w:sz w:val="20"/>
          <w:szCs w:val="20"/>
        </w:rPr>
        <w:t>późn</w:t>
      </w:r>
      <w:proofErr w:type="spellEnd"/>
      <w:r w:rsidR="007300CF" w:rsidRPr="007300CF">
        <w:rPr>
          <w:rFonts w:ascii="Arial" w:eastAsia="Calibri" w:hAnsi="Arial" w:cs="Arial"/>
          <w:bCs/>
          <w:kern w:val="0"/>
          <w:sz w:val="20"/>
          <w:szCs w:val="20"/>
        </w:rPr>
        <w:t>. zm.)</w:t>
      </w:r>
      <w:r w:rsidRPr="00A55555">
        <w:rPr>
          <w:rFonts w:ascii="Arial" w:eastAsia="Calibri" w:hAnsi="Arial" w:cs="Arial"/>
          <w:kern w:val="0"/>
          <w:sz w:val="20"/>
          <w:szCs w:val="20"/>
        </w:rPr>
        <w:t>,  a w szczególności wszelkie informacje, dane i materiały związane z przedmiot</w:t>
      </w:r>
      <w:r w:rsidR="007300CF">
        <w:rPr>
          <w:rFonts w:ascii="Arial" w:eastAsia="Calibri" w:hAnsi="Arial" w:cs="Arial"/>
          <w:kern w:val="0"/>
          <w:sz w:val="20"/>
          <w:szCs w:val="20"/>
        </w:rPr>
        <w:t>em</w:t>
      </w: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 </w:t>
      </w:r>
      <w:r w:rsidR="007300CF">
        <w:rPr>
          <w:rFonts w:ascii="Arial" w:eastAsia="Calibri" w:hAnsi="Arial" w:cs="Arial"/>
          <w:kern w:val="0"/>
          <w:sz w:val="20"/>
          <w:szCs w:val="20"/>
        </w:rPr>
        <w:t>dialogu technicznego</w:t>
      </w:r>
      <w:r w:rsidRPr="00A55555">
        <w:rPr>
          <w:rFonts w:ascii="Arial" w:eastAsia="Calibri" w:hAnsi="Arial" w:cs="Arial"/>
          <w:kern w:val="0"/>
          <w:sz w:val="20"/>
          <w:szCs w:val="20"/>
        </w:rPr>
        <w:t>.</w:t>
      </w:r>
    </w:p>
    <w:p w:rsidR="00A55555" w:rsidRPr="00A55555" w:rsidRDefault="00A55555" w:rsidP="00A55555">
      <w:pPr>
        <w:widowControl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A55555">
        <w:rPr>
          <w:rFonts w:ascii="Arial" w:eastAsia="Calibri" w:hAnsi="Arial" w:cs="Arial"/>
          <w:kern w:val="0"/>
          <w:sz w:val="20"/>
          <w:szCs w:val="20"/>
        </w:rPr>
        <w:t>Następujące dokumenty i informacje nie stanowią informacji poufnych oraz nie podlegają ochronie:</w:t>
      </w:r>
    </w:p>
    <w:p w:rsidR="00A55555" w:rsidRPr="00A55555" w:rsidRDefault="00A55555" w:rsidP="00A72421">
      <w:pPr>
        <w:widowControl/>
        <w:numPr>
          <w:ilvl w:val="1"/>
          <w:numId w:val="4"/>
        </w:numPr>
        <w:suppressAutoHyphens w:val="0"/>
        <w:spacing w:after="200" w:line="360" w:lineRule="auto"/>
        <w:ind w:left="113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dokumenty oraz informacje, które zostały lub zostaną podane do publicznej wiadomości w sposób inny, niż na skutek naruszenia </w:t>
      </w:r>
      <w:r w:rsidR="007300CF">
        <w:rPr>
          <w:rFonts w:ascii="Arial" w:eastAsia="Calibri" w:hAnsi="Arial" w:cs="Arial"/>
          <w:kern w:val="0"/>
          <w:sz w:val="20"/>
          <w:szCs w:val="20"/>
        </w:rPr>
        <w:t xml:space="preserve">ww. </w:t>
      </w:r>
      <w:r w:rsidRPr="00A55555">
        <w:rPr>
          <w:rFonts w:ascii="Arial" w:eastAsia="Calibri" w:hAnsi="Arial" w:cs="Arial"/>
          <w:kern w:val="0"/>
          <w:sz w:val="20"/>
          <w:szCs w:val="20"/>
        </w:rPr>
        <w:t>postanowień lub innych zobowiązań do zachowania poufności wynikających z umów lub przepisów prawa;</w:t>
      </w:r>
    </w:p>
    <w:p w:rsidR="00A55555" w:rsidRPr="00A55555" w:rsidRDefault="00A55555" w:rsidP="00A72421">
      <w:pPr>
        <w:widowControl/>
        <w:numPr>
          <w:ilvl w:val="1"/>
          <w:numId w:val="4"/>
        </w:numPr>
        <w:suppressAutoHyphens w:val="0"/>
        <w:spacing w:after="200" w:line="360" w:lineRule="auto"/>
        <w:ind w:left="113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dokumenty oraz informacje, co do których </w:t>
      </w:r>
      <w:r w:rsidR="00CA3D8B">
        <w:rPr>
          <w:rFonts w:ascii="Arial" w:eastAsia="Calibri" w:hAnsi="Arial" w:cs="Arial"/>
          <w:kern w:val="0"/>
          <w:sz w:val="20"/>
          <w:szCs w:val="20"/>
        </w:rPr>
        <w:t>Potencjalny W</w:t>
      </w:r>
      <w:r w:rsidRPr="00A55555">
        <w:rPr>
          <w:rFonts w:ascii="Arial" w:eastAsia="Calibri" w:hAnsi="Arial" w:cs="Arial"/>
          <w:kern w:val="0"/>
          <w:sz w:val="20"/>
          <w:szCs w:val="20"/>
        </w:rPr>
        <w:t>ykonawca wykaże, iż znajdowały się  w jego posiadaniu lub były przez niego w jakikolwiek sposób wykorzystywane przed datą ich przekazania przez Zamawiającego;</w:t>
      </w:r>
    </w:p>
    <w:p w:rsidR="00A55555" w:rsidRPr="00A55555" w:rsidRDefault="00A55555" w:rsidP="00A72421">
      <w:pPr>
        <w:widowControl/>
        <w:numPr>
          <w:ilvl w:val="1"/>
          <w:numId w:val="4"/>
        </w:numPr>
        <w:suppressAutoHyphens w:val="0"/>
        <w:spacing w:after="200" w:line="360" w:lineRule="auto"/>
        <w:ind w:left="1134" w:hanging="357"/>
        <w:contextualSpacing/>
        <w:jc w:val="both"/>
        <w:rPr>
          <w:rFonts w:ascii="Arial" w:eastAsia="Calibri" w:hAnsi="Arial" w:cs="Arial"/>
          <w:kern w:val="0"/>
          <w:sz w:val="20"/>
          <w:szCs w:val="20"/>
        </w:rPr>
      </w:pPr>
      <w:r w:rsidRPr="00A55555">
        <w:rPr>
          <w:rFonts w:ascii="Arial" w:eastAsia="Calibri" w:hAnsi="Arial" w:cs="Arial"/>
          <w:kern w:val="0"/>
          <w:sz w:val="20"/>
          <w:szCs w:val="20"/>
        </w:rPr>
        <w:t xml:space="preserve">dokumenty oraz informacje, co do których </w:t>
      </w:r>
      <w:r w:rsidR="00CA3D8B">
        <w:rPr>
          <w:rFonts w:ascii="Arial" w:eastAsia="Calibri" w:hAnsi="Arial" w:cs="Arial"/>
          <w:kern w:val="0"/>
          <w:sz w:val="20"/>
          <w:szCs w:val="20"/>
        </w:rPr>
        <w:t>Potencjalny W</w:t>
      </w:r>
      <w:r w:rsidRPr="00A55555">
        <w:rPr>
          <w:rFonts w:ascii="Arial" w:eastAsia="Calibri" w:hAnsi="Arial" w:cs="Arial"/>
          <w:kern w:val="0"/>
          <w:sz w:val="20"/>
          <w:szCs w:val="20"/>
        </w:rPr>
        <w:t>ykonawca wykaże, iż zostały przez niego opracowane przed datą ich przekazania przez Zamawiającego.</w:t>
      </w:r>
      <w:r w:rsidRPr="00A55555">
        <w:rPr>
          <w:rFonts w:ascii="Calibri" w:eastAsia="Calibri" w:hAnsi="Calibri" w:cs="Calibri"/>
          <w:kern w:val="0"/>
          <w:sz w:val="22"/>
          <w:szCs w:val="22"/>
        </w:rPr>
        <w:t xml:space="preserve"> </w:t>
      </w:r>
    </w:p>
    <w:p w:rsidR="00EF34F1" w:rsidRDefault="00EF34F1"/>
    <w:p w:rsidR="007875AC" w:rsidRDefault="007875AC"/>
    <w:p w:rsidR="007875AC" w:rsidRPr="00E819F3" w:rsidRDefault="007875AC" w:rsidP="007875AC">
      <w:pPr>
        <w:jc w:val="both"/>
        <w:rPr>
          <w:rFonts w:ascii="Arial" w:hAnsi="Arial" w:cs="Arial"/>
          <w:b/>
          <w:sz w:val="20"/>
          <w:szCs w:val="20"/>
        </w:rPr>
      </w:pPr>
    </w:p>
    <w:p w:rsidR="007875AC" w:rsidRPr="007875AC" w:rsidRDefault="007875AC" w:rsidP="007875AC">
      <w:pPr>
        <w:jc w:val="both"/>
        <w:rPr>
          <w:rFonts w:ascii="Arial" w:hAnsi="Arial" w:cs="Arial"/>
          <w:b/>
          <w:sz w:val="18"/>
          <w:szCs w:val="18"/>
        </w:rPr>
      </w:pPr>
      <w:r w:rsidRPr="007875AC">
        <w:rPr>
          <w:rFonts w:ascii="Arial" w:hAnsi="Arial" w:cs="Arial"/>
          <w:b/>
          <w:sz w:val="18"/>
          <w:szCs w:val="18"/>
        </w:rPr>
        <w:lastRenderedPageBreak/>
        <w:t>PODPIS(Y):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78"/>
        <w:gridCol w:w="2127"/>
        <w:gridCol w:w="2126"/>
        <w:gridCol w:w="1701"/>
        <w:gridCol w:w="1348"/>
      </w:tblGrid>
      <w:tr w:rsidR="007875AC" w:rsidRPr="00E819F3" w:rsidTr="009D29FB">
        <w:tc>
          <w:tcPr>
            <w:tcW w:w="360" w:type="dxa"/>
            <w:shd w:val="clear" w:color="auto" w:fill="F3F3F3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>l.p.</w:t>
            </w:r>
          </w:p>
        </w:tc>
        <w:tc>
          <w:tcPr>
            <w:tcW w:w="1978" w:type="dxa"/>
            <w:shd w:val="clear" w:color="auto" w:fill="F3F3F3"/>
            <w:vAlign w:val="center"/>
          </w:tcPr>
          <w:p w:rsidR="007875AC" w:rsidRPr="009D29FB" w:rsidRDefault="00B167AE" w:rsidP="009D29F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Nazwa</w:t>
            </w:r>
            <w:r w:rsidR="007875AC" w:rsidRPr="00E819F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9D29FB">
              <w:rPr>
                <w:rFonts w:ascii="Verdana" w:hAnsi="Verdana"/>
                <w:b/>
                <w:sz w:val="12"/>
                <w:szCs w:val="12"/>
              </w:rPr>
              <w:t>Potencjalnego Wykonawcy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7875AC" w:rsidRPr="00E819F3" w:rsidRDefault="007875AC" w:rsidP="00D10F5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E819F3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E819F3">
              <w:rPr>
                <w:rFonts w:ascii="Verdana" w:hAnsi="Verdana"/>
                <w:b/>
                <w:sz w:val="12"/>
                <w:szCs w:val="12"/>
              </w:rPr>
              <w:t xml:space="preserve">) do reprezentowania </w:t>
            </w:r>
            <w:r w:rsidR="009D29FB">
              <w:rPr>
                <w:rFonts w:ascii="Verdana" w:hAnsi="Verdana"/>
                <w:b/>
                <w:sz w:val="12"/>
                <w:szCs w:val="12"/>
              </w:rPr>
              <w:t>Potencjalnego Wykonawcy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7875AC" w:rsidRPr="00E819F3" w:rsidRDefault="007875AC" w:rsidP="00D10F5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>Podpis(y) osoby(osób) upoważnionej(</w:t>
            </w:r>
            <w:proofErr w:type="spellStart"/>
            <w:r w:rsidRPr="00E819F3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E819F3">
              <w:rPr>
                <w:rFonts w:ascii="Verdana" w:hAnsi="Verdana"/>
                <w:b/>
                <w:sz w:val="12"/>
                <w:szCs w:val="12"/>
              </w:rPr>
              <w:t xml:space="preserve">) do reprezentowania </w:t>
            </w:r>
            <w:r w:rsidR="009D29FB">
              <w:rPr>
                <w:rFonts w:ascii="Verdana" w:hAnsi="Verdana"/>
                <w:b/>
                <w:sz w:val="12"/>
                <w:szCs w:val="12"/>
              </w:rPr>
              <w:t>Potencjalnego Wykonawcy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875AC" w:rsidRPr="00E819F3" w:rsidRDefault="007875AC" w:rsidP="00B16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>Pieczęć(</w:t>
            </w:r>
            <w:proofErr w:type="spellStart"/>
            <w:r w:rsidRPr="00E819F3">
              <w:rPr>
                <w:rFonts w:ascii="Verdana" w:hAnsi="Verdana"/>
                <w:b/>
                <w:sz w:val="12"/>
                <w:szCs w:val="12"/>
              </w:rPr>
              <w:t>cie</w:t>
            </w:r>
            <w:proofErr w:type="spellEnd"/>
            <w:r w:rsidRPr="00E819F3">
              <w:rPr>
                <w:rFonts w:ascii="Verdana" w:hAnsi="Verdana"/>
                <w:b/>
                <w:sz w:val="12"/>
                <w:szCs w:val="12"/>
              </w:rPr>
              <w:t xml:space="preserve">) </w:t>
            </w:r>
          </w:p>
        </w:tc>
        <w:tc>
          <w:tcPr>
            <w:tcW w:w="1348" w:type="dxa"/>
            <w:shd w:val="clear" w:color="auto" w:fill="F3F3F3"/>
            <w:vAlign w:val="center"/>
          </w:tcPr>
          <w:p w:rsidR="007875AC" w:rsidRPr="00E819F3" w:rsidRDefault="007875AC" w:rsidP="00EC3192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 xml:space="preserve">Miejscowość </w:t>
            </w:r>
          </w:p>
          <w:p w:rsidR="007875AC" w:rsidRPr="00E819F3" w:rsidRDefault="007875AC" w:rsidP="00EC3192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819F3">
              <w:rPr>
                <w:rFonts w:ascii="Verdana" w:hAnsi="Verdana"/>
                <w:b/>
                <w:sz w:val="12"/>
                <w:szCs w:val="12"/>
              </w:rPr>
              <w:t>i data</w:t>
            </w:r>
          </w:p>
        </w:tc>
      </w:tr>
      <w:tr w:rsidR="007875AC" w:rsidRPr="00E819F3" w:rsidTr="009D29FB">
        <w:trPr>
          <w:trHeight w:val="489"/>
        </w:trPr>
        <w:tc>
          <w:tcPr>
            <w:tcW w:w="360" w:type="dxa"/>
            <w:vAlign w:val="center"/>
          </w:tcPr>
          <w:p w:rsidR="007875AC" w:rsidRPr="00E819F3" w:rsidRDefault="007875AC" w:rsidP="00EC3192">
            <w:pPr>
              <w:ind w:left="-142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875AC" w:rsidRPr="00E819F3" w:rsidRDefault="007875AC" w:rsidP="00EC3192">
            <w:pPr>
              <w:ind w:firstLine="70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875AC" w:rsidRPr="00E819F3" w:rsidRDefault="007875AC" w:rsidP="00EC3192">
            <w:pPr>
              <w:ind w:firstLine="70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875AC" w:rsidRPr="00E819F3" w:rsidRDefault="007875AC" w:rsidP="00EC3192">
            <w:pPr>
              <w:ind w:firstLine="708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75AC" w:rsidRPr="00E819F3" w:rsidTr="009D29FB">
        <w:tc>
          <w:tcPr>
            <w:tcW w:w="360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7875AC" w:rsidRPr="00E819F3" w:rsidRDefault="007875AC" w:rsidP="00EC319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875AC" w:rsidRDefault="007875AC">
      <w:r w:rsidRPr="00E819F3">
        <w:rPr>
          <w:rFonts w:ascii="Arial" w:hAnsi="Arial" w:cs="Arial"/>
          <w:sz w:val="20"/>
          <w:szCs w:val="20"/>
        </w:rPr>
        <w:t xml:space="preserve">                               </w:t>
      </w:r>
    </w:p>
    <w:sectPr w:rsidR="007875AC" w:rsidSect="00CF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3B7"/>
    <w:multiLevelType w:val="hybridMultilevel"/>
    <w:tmpl w:val="81A8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06BB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7A5"/>
    <w:multiLevelType w:val="hybridMultilevel"/>
    <w:tmpl w:val="1136B9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8365D0"/>
    <w:multiLevelType w:val="hybridMultilevel"/>
    <w:tmpl w:val="DC3EB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979FF"/>
    <w:multiLevelType w:val="hybridMultilevel"/>
    <w:tmpl w:val="E4F6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1"/>
    <w:rsid w:val="0001773E"/>
    <w:rsid w:val="000260F0"/>
    <w:rsid w:val="000C5205"/>
    <w:rsid w:val="00304B0E"/>
    <w:rsid w:val="00314BAE"/>
    <w:rsid w:val="0032524F"/>
    <w:rsid w:val="003603AC"/>
    <w:rsid w:val="003728CE"/>
    <w:rsid w:val="003F0666"/>
    <w:rsid w:val="00400F4F"/>
    <w:rsid w:val="00585D92"/>
    <w:rsid w:val="005F7B42"/>
    <w:rsid w:val="005F7CEF"/>
    <w:rsid w:val="00614BFA"/>
    <w:rsid w:val="00631D73"/>
    <w:rsid w:val="006428D1"/>
    <w:rsid w:val="007300CF"/>
    <w:rsid w:val="007875AC"/>
    <w:rsid w:val="007940C3"/>
    <w:rsid w:val="007C00F6"/>
    <w:rsid w:val="00830968"/>
    <w:rsid w:val="0088692A"/>
    <w:rsid w:val="008A6E90"/>
    <w:rsid w:val="008E69EB"/>
    <w:rsid w:val="009D1E68"/>
    <w:rsid w:val="009D29FB"/>
    <w:rsid w:val="00A2045C"/>
    <w:rsid w:val="00A55555"/>
    <w:rsid w:val="00A72421"/>
    <w:rsid w:val="00AA74FB"/>
    <w:rsid w:val="00AF25DA"/>
    <w:rsid w:val="00B167AE"/>
    <w:rsid w:val="00B507C2"/>
    <w:rsid w:val="00B547CA"/>
    <w:rsid w:val="00BE0E99"/>
    <w:rsid w:val="00CA3D8B"/>
    <w:rsid w:val="00CB54A1"/>
    <w:rsid w:val="00CE413E"/>
    <w:rsid w:val="00CF6289"/>
    <w:rsid w:val="00D10F51"/>
    <w:rsid w:val="00D132FC"/>
    <w:rsid w:val="00D208D3"/>
    <w:rsid w:val="00DA358B"/>
    <w:rsid w:val="00E442A3"/>
    <w:rsid w:val="00E61750"/>
    <w:rsid w:val="00EC3192"/>
    <w:rsid w:val="00EF34F1"/>
    <w:rsid w:val="00F85537"/>
    <w:rsid w:val="00F9244D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80A4"/>
  <w15:docId w15:val="{E2F9A67E-AA3F-4FD9-9603-E34DDAF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61750"/>
    <w:pPr>
      <w:keepNext/>
      <w:tabs>
        <w:tab w:val="left" w:pos="3969"/>
      </w:tabs>
      <w:suppressAutoHyphens w:val="0"/>
      <w:ind w:firstLine="4"/>
      <w:jc w:val="center"/>
      <w:outlineLvl w:val="2"/>
    </w:pPr>
    <w:rPr>
      <w:rFonts w:eastAsia="Times New Roman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EF34F1"/>
    <w:pPr>
      <w:widowControl/>
      <w:ind w:left="284" w:hanging="284"/>
      <w:jc w:val="both"/>
    </w:pPr>
    <w:rPr>
      <w:rFonts w:ascii="Arial" w:eastAsia="Times New Roman" w:hAnsi="Arial"/>
      <w:kern w:val="0"/>
      <w:sz w:val="2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61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E61750"/>
    <w:pPr>
      <w:widowControl/>
      <w:suppressAutoHyphens w:val="0"/>
      <w:spacing w:line="360" w:lineRule="auto"/>
      <w:jc w:val="both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6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0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37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37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S.A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Dąbrowska Martyna</cp:lastModifiedBy>
  <cp:revision>7</cp:revision>
  <dcterms:created xsi:type="dcterms:W3CDTF">2019-03-27T12:47:00Z</dcterms:created>
  <dcterms:modified xsi:type="dcterms:W3CDTF">2019-08-07T10:34:00Z</dcterms:modified>
</cp:coreProperties>
</file>